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666"/>
        <w:tblW w:w="9638" w:type="dxa"/>
        <w:tblBorders>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6122"/>
        <w:gridCol w:w="3516"/>
      </w:tblGrid>
      <w:tr w:rsidR="00F8137E" w14:paraId="7B3AA8F9" w14:textId="77777777" w:rsidTr="00F8137E">
        <w:trPr>
          <w:trHeight w:hRule="exact" w:val="1587"/>
        </w:trPr>
        <w:tc>
          <w:tcPr>
            <w:tcW w:w="6122" w:type="dxa"/>
            <w:tcBorders>
              <w:top w:val="nil"/>
              <w:left w:val="nil"/>
              <w:bottom w:val="single" w:sz="2" w:space="0" w:color="000000"/>
              <w:right w:val="nil"/>
            </w:tcBorders>
            <w:vAlign w:val="center"/>
            <w:hideMark/>
          </w:tcPr>
          <w:p w14:paraId="334E06D5" w14:textId="77777777" w:rsidR="00F8137E" w:rsidRDefault="00F8137E" w:rsidP="00F8137E">
            <w:pPr>
              <w:pStyle w:val="TabellenInhalt"/>
            </w:pPr>
            <w:bookmarkStart w:id="0" w:name="OLE_LINK1"/>
            <w:r>
              <w:rPr>
                <w:noProof/>
              </w:rPr>
              <w:drawing>
                <wp:anchor distT="0" distB="0" distL="0" distR="0" simplePos="0" relativeHeight="251659264" behindDoc="0" locked="0" layoutInCell="1" allowOverlap="1" wp14:anchorId="147154FE" wp14:editId="5AD6438D">
                  <wp:simplePos x="0" y="0"/>
                  <wp:positionH relativeFrom="column">
                    <wp:posOffset>44450</wp:posOffset>
                  </wp:positionH>
                  <wp:positionV relativeFrom="paragraph">
                    <wp:posOffset>77470</wp:posOffset>
                  </wp:positionV>
                  <wp:extent cx="2645410" cy="847725"/>
                  <wp:effectExtent l="0" t="0" r="254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5410" cy="847725"/>
                          </a:xfrm>
                          <a:prstGeom prst="rect">
                            <a:avLst/>
                          </a:prstGeom>
                          <a:noFill/>
                        </pic:spPr>
                      </pic:pic>
                    </a:graphicData>
                  </a:graphic>
                  <wp14:sizeRelH relativeFrom="page">
                    <wp14:pctWidth>0</wp14:pctWidth>
                  </wp14:sizeRelH>
                  <wp14:sizeRelV relativeFrom="page">
                    <wp14:pctHeight>0</wp14:pctHeight>
                  </wp14:sizeRelV>
                </wp:anchor>
              </w:drawing>
            </w:r>
          </w:p>
        </w:tc>
        <w:tc>
          <w:tcPr>
            <w:tcW w:w="3516" w:type="dxa"/>
            <w:tcBorders>
              <w:top w:val="nil"/>
              <w:left w:val="nil"/>
              <w:bottom w:val="single" w:sz="2" w:space="0" w:color="000000"/>
              <w:right w:val="nil"/>
            </w:tcBorders>
            <w:vAlign w:val="center"/>
            <w:hideMark/>
          </w:tcPr>
          <w:p w14:paraId="5368DD30" w14:textId="77777777" w:rsidR="00F8137E" w:rsidRDefault="00F8137E" w:rsidP="00F8137E">
            <w:pPr>
              <w:rPr>
                <w:rFonts w:ascii="Verdana" w:hAnsi="Verdana"/>
                <w:b/>
                <w:bCs/>
                <w:sz w:val="20"/>
                <w:szCs w:val="20"/>
              </w:rPr>
            </w:pPr>
            <w:r>
              <w:rPr>
                <w:rFonts w:ascii="Verdana" w:hAnsi="Verdana"/>
                <w:b/>
                <w:bCs/>
                <w:sz w:val="20"/>
                <w:szCs w:val="20"/>
              </w:rPr>
              <w:t>Offene Ganztagsschule</w:t>
            </w:r>
          </w:p>
          <w:p w14:paraId="78FA6309" w14:textId="77777777" w:rsidR="00F8137E" w:rsidRDefault="00F8137E" w:rsidP="00F8137E">
            <w:pPr>
              <w:rPr>
                <w:rFonts w:ascii="Verdana" w:hAnsi="Verdana"/>
                <w:sz w:val="18"/>
                <w:szCs w:val="18"/>
              </w:rPr>
            </w:pPr>
            <w:r>
              <w:rPr>
                <w:rFonts w:ascii="Verdana" w:hAnsi="Verdana"/>
                <w:sz w:val="18"/>
                <w:szCs w:val="18"/>
              </w:rPr>
              <w:t xml:space="preserve">Auf der Loge 5 </w:t>
            </w:r>
          </w:p>
          <w:p w14:paraId="38B63FFD" w14:textId="77777777" w:rsidR="00F8137E" w:rsidRDefault="00F8137E" w:rsidP="00F8137E">
            <w:pPr>
              <w:rPr>
                <w:rFonts w:ascii="Verdana" w:hAnsi="Verdana"/>
                <w:sz w:val="18"/>
                <w:szCs w:val="18"/>
              </w:rPr>
            </w:pPr>
            <w:r>
              <w:rPr>
                <w:rFonts w:ascii="Verdana" w:hAnsi="Verdana"/>
                <w:sz w:val="18"/>
                <w:szCs w:val="18"/>
              </w:rPr>
              <w:t xml:space="preserve">27305 Bruchhausen-Vilsen </w:t>
            </w:r>
          </w:p>
          <w:p w14:paraId="42C1A028" w14:textId="77777777" w:rsidR="00F8137E" w:rsidRDefault="00F8137E" w:rsidP="00F8137E">
            <w:pPr>
              <w:rPr>
                <w:rFonts w:ascii="Verdana" w:hAnsi="Verdana"/>
                <w:sz w:val="18"/>
                <w:szCs w:val="18"/>
              </w:rPr>
            </w:pPr>
            <w:r>
              <w:rPr>
                <w:rFonts w:ascii="Verdana" w:hAnsi="Verdana"/>
                <w:sz w:val="18"/>
                <w:szCs w:val="18"/>
              </w:rPr>
              <w:t xml:space="preserve">Tel.: 04252/9090110 </w:t>
            </w:r>
          </w:p>
          <w:p w14:paraId="1929F0CE" w14:textId="77777777" w:rsidR="00F8137E" w:rsidRDefault="00F8137E" w:rsidP="00F8137E">
            <w:pPr>
              <w:rPr>
                <w:rFonts w:ascii="Verdana" w:hAnsi="Verdana"/>
                <w:sz w:val="18"/>
                <w:szCs w:val="18"/>
              </w:rPr>
            </w:pPr>
            <w:r>
              <w:rPr>
                <w:rFonts w:ascii="Verdana" w:hAnsi="Verdana"/>
                <w:sz w:val="18"/>
                <w:szCs w:val="18"/>
              </w:rPr>
              <w:t>Fax: 04252/9090115</w:t>
            </w:r>
          </w:p>
          <w:p w14:paraId="7907D33E" w14:textId="77777777" w:rsidR="00F8137E" w:rsidRDefault="00F8137E" w:rsidP="00F8137E">
            <w:pPr>
              <w:rPr>
                <w:rFonts w:ascii="Verdana" w:hAnsi="Verdana"/>
                <w:sz w:val="14"/>
                <w:szCs w:val="14"/>
              </w:rPr>
            </w:pPr>
            <w:r>
              <w:rPr>
                <w:rFonts w:ascii="Verdana" w:hAnsi="Verdana"/>
                <w:sz w:val="14"/>
                <w:szCs w:val="14"/>
              </w:rPr>
              <w:t>Email: info-oberschule@obs-bruvi.de</w:t>
            </w:r>
          </w:p>
          <w:p w14:paraId="3C3FEB82" w14:textId="77777777" w:rsidR="00F8137E" w:rsidRDefault="00F8137E" w:rsidP="00F8137E">
            <w:pPr>
              <w:rPr>
                <w:rFonts w:ascii="Verdana" w:hAnsi="Verdana"/>
                <w:sz w:val="14"/>
                <w:szCs w:val="14"/>
              </w:rPr>
            </w:pPr>
            <w:r>
              <w:rPr>
                <w:rFonts w:ascii="Verdana" w:hAnsi="Verdana"/>
                <w:sz w:val="14"/>
                <w:szCs w:val="14"/>
              </w:rPr>
              <w:t>www.obs-bruvi.de</w:t>
            </w:r>
          </w:p>
        </w:tc>
      </w:tr>
      <w:bookmarkEnd w:id="0"/>
    </w:tbl>
    <w:p w14:paraId="752762C7" w14:textId="77777777" w:rsidR="00F8137E" w:rsidRDefault="00F8137E" w:rsidP="00313D65">
      <w:pPr>
        <w:spacing w:after="0"/>
        <w:rPr>
          <w:sz w:val="24"/>
          <w:szCs w:val="24"/>
          <w:lang w:val="de-DE"/>
        </w:rPr>
      </w:pPr>
    </w:p>
    <w:p w14:paraId="59874E06" w14:textId="77777777" w:rsidR="00F8137E" w:rsidRDefault="00F8137E" w:rsidP="00F8137E">
      <w:pPr>
        <w:rPr>
          <w:rFonts w:ascii="Times New Roman" w:hAnsi="Times New Roman" w:cs="Arial"/>
          <w:sz w:val="24"/>
          <w:szCs w:val="24"/>
          <w:lang w:eastAsia="zh-CN" w:bidi="hi-IN"/>
        </w:rPr>
      </w:pPr>
    </w:p>
    <w:p w14:paraId="36C91100" w14:textId="77777777" w:rsidR="00F8137E" w:rsidRDefault="00F8137E" w:rsidP="00F8137E">
      <w:pPr>
        <w:ind w:left="7799"/>
        <w:rPr>
          <w:rFonts w:ascii="Arial" w:hAnsi="Arial"/>
        </w:rPr>
      </w:pPr>
      <w:r>
        <w:rPr>
          <w:rFonts w:ascii="Arial" w:hAnsi="Arial"/>
        </w:rPr>
        <w:t xml:space="preserve">        24.04.2020</w:t>
      </w:r>
    </w:p>
    <w:p w14:paraId="5A9DF827" w14:textId="77777777" w:rsidR="00F8137E" w:rsidRDefault="00F8137E" w:rsidP="00F8137E">
      <w:pPr>
        <w:rPr>
          <w:rFonts w:ascii="Arial" w:hAnsi="Arial"/>
          <w:sz w:val="24"/>
          <w:szCs w:val="24"/>
        </w:rPr>
      </w:pPr>
    </w:p>
    <w:p w14:paraId="7945D11F" w14:textId="77777777" w:rsidR="00F8137E" w:rsidRDefault="00F8137E" w:rsidP="00F8137E">
      <w:pPr>
        <w:pStyle w:val="Listenabsatz"/>
        <w:jc w:val="both"/>
        <w:rPr>
          <w:rFonts w:ascii="Arial" w:hAnsi="Arial"/>
          <w:b/>
          <w:u w:val="single"/>
        </w:rPr>
      </w:pPr>
      <w:r>
        <w:rPr>
          <w:rFonts w:ascii="Arial" w:hAnsi="Arial"/>
          <w:b/>
          <w:u w:val="single"/>
        </w:rPr>
        <w:t>Elterninformation für ALLE</w:t>
      </w:r>
    </w:p>
    <w:p w14:paraId="7EF87139" w14:textId="77777777" w:rsidR="00F8137E" w:rsidRDefault="00F8137E" w:rsidP="00313D65">
      <w:pPr>
        <w:spacing w:after="0"/>
        <w:rPr>
          <w:sz w:val="24"/>
          <w:szCs w:val="24"/>
          <w:lang w:val="de-DE"/>
        </w:rPr>
      </w:pPr>
    </w:p>
    <w:p w14:paraId="10AC0682" w14:textId="77777777" w:rsidR="00F8137E" w:rsidRDefault="00F8137E" w:rsidP="00313D65">
      <w:pPr>
        <w:spacing w:after="0"/>
        <w:rPr>
          <w:sz w:val="24"/>
          <w:szCs w:val="24"/>
          <w:lang w:val="de-DE"/>
        </w:rPr>
      </w:pPr>
    </w:p>
    <w:p w14:paraId="505BBDD8" w14:textId="012A41D9" w:rsidR="00F8137E" w:rsidRDefault="00F8137E" w:rsidP="00313D65">
      <w:pPr>
        <w:spacing w:after="0"/>
        <w:rPr>
          <w:sz w:val="24"/>
          <w:szCs w:val="24"/>
          <w:lang w:val="de-DE"/>
        </w:rPr>
      </w:pPr>
      <w:r>
        <w:rPr>
          <w:sz w:val="24"/>
          <w:szCs w:val="24"/>
          <w:lang w:val="de-DE"/>
        </w:rPr>
        <w:t>Liebe Eltern und Erziehungsberechtigte,</w:t>
      </w:r>
    </w:p>
    <w:p w14:paraId="4D2CD71B" w14:textId="4C450645" w:rsidR="00F8137E" w:rsidRDefault="00F8137E" w:rsidP="00313D65">
      <w:pPr>
        <w:spacing w:after="0"/>
        <w:rPr>
          <w:sz w:val="24"/>
          <w:szCs w:val="24"/>
          <w:lang w:val="de-DE"/>
        </w:rPr>
      </w:pPr>
    </w:p>
    <w:p w14:paraId="0F0E53BF" w14:textId="645BAF79" w:rsidR="00F8137E" w:rsidRDefault="00F8137E" w:rsidP="00313D65">
      <w:pPr>
        <w:spacing w:after="0"/>
        <w:rPr>
          <w:sz w:val="24"/>
          <w:szCs w:val="24"/>
          <w:lang w:val="de-DE"/>
        </w:rPr>
      </w:pPr>
      <w:r>
        <w:rPr>
          <w:sz w:val="24"/>
          <w:szCs w:val="24"/>
          <w:lang w:val="de-DE"/>
        </w:rPr>
        <w:t>ich hoffe, dass es Ihnen und Ihren Kindern gut geht.</w:t>
      </w:r>
    </w:p>
    <w:p w14:paraId="2C67B3D0" w14:textId="44D8A4A0" w:rsidR="00E65088" w:rsidRDefault="00E65088" w:rsidP="00313D65">
      <w:pPr>
        <w:spacing w:after="0"/>
        <w:rPr>
          <w:sz w:val="24"/>
          <w:szCs w:val="24"/>
          <w:lang w:val="de-DE"/>
        </w:rPr>
      </w:pPr>
      <w:r>
        <w:rPr>
          <w:sz w:val="24"/>
          <w:szCs w:val="24"/>
          <w:lang w:val="de-DE"/>
        </w:rPr>
        <w:t>A</w:t>
      </w:r>
      <w:r w:rsidR="00E335EF">
        <w:rPr>
          <w:sz w:val="24"/>
          <w:szCs w:val="24"/>
          <w:lang w:val="de-DE"/>
        </w:rPr>
        <w:t>m kommenden</w:t>
      </w:r>
      <w:r>
        <w:rPr>
          <w:sz w:val="24"/>
          <w:szCs w:val="24"/>
          <w:lang w:val="de-DE"/>
        </w:rPr>
        <w:t xml:space="preserve"> Montag beginnt wieder stufenweise der Unterricht für die 10. Klassen sowie für die Abgängerinnen und Abgänger der </w:t>
      </w:r>
      <w:r w:rsidR="00E335EF">
        <w:rPr>
          <w:sz w:val="24"/>
          <w:szCs w:val="24"/>
          <w:lang w:val="de-DE"/>
        </w:rPr>
        <w:t>9. Klassen zur Prüfungsvorbereitung.</w:t>
      </w:r>
    </w:p>
    <w:p w14:paraId="630F00CA" w14:textId="77777777" w:rsidR="00270A48" w:rsidRDefault="00270A48" w:rsidP="00313D65">
      <w:pPr>
        <w:spacing w:after="0"/>
        <w:rPr>
          <w:sz w:val="24"/>
          <w:szCs w:val="24"/>
          <w:lang w:val="de-DE"/>
        </w:rPr>
      </w:pPr>
    </w:p>
    <w:p w14:paraId="57789961" w14:textId="519E27B0" w:rsidR="00270A48" w:rsidRDefault="00E65088" w:rsidP="00313D65">
      <w:pPr>
        <w:spacing w:after="0"/>
        <w:rPr>
          <w:sz w:val="24"/>
          <w:szCs w:val="24"/>
          <w:lang w:val="de-DE"/>
        </w:rPr>
      </w:pPr>
      <w:r>
        <w:rPr>
          <w:sz w:val="24"/>
          <w:szCs w:val="24"/>
          <w:lang w:val="de-DE"/>
        </w:rPr>
        <w:t>Aufgrund dessen haben wir</w:t>
      </w:r>
      <w:r w:rsidR="00F8137E">
        <w:rPr>
          <w:sz w:val="24"/>
          <w:szCs w:val="24"/>
          <w:lang w:val="de-DE"/>
        </w:rPr>
        <w:t xml:space="preserve"> in Anlehnung an den „Niedersächsischen Rahmen-Hygieneplan Corona Schule“ und als eigenverantwortliche Schule beschlossen, dass ab Montag</w:t>
      </w:r>
      <w:r w:rsidR="00270A48">
        <w:rPr>
          <w:sz w:val="24"/>
          <w:szCs w:val="24"/>
          <w:lang w:val="de-DE"/>
        </w:rPr>
        <w:t>, den 27.04.2020</w:t>
      </w:r>
      <w:r w:rsidR="00F8137E">
        <w:rPr>
          <w:sz w:val="24"/>
          <w:szCs w:val="24"/>
          <w:lang w:val="de-DE"/>
        </w:rPr>
        <w:t xml:space="preserve"> im Schulgebäude (Flure, Sanitäranlagen sowie im Verwaltungstrakt) ein Mund-Nasen-Schutz oder eine andere textile Barriere (z. B. Tuch oder Schal) getragen wird, um Ihre Kinder und uns zu schützen.</w:t>
      </w:r>
    </w:p>
    <w:p w14:paraId="01A211EB" w14:textId="2C35CE97" w:rsidR="00E65088" w:rsidRDefault="00E65088" w:rsidP="00313D65">
      <w:pPr>
        <w:spacing w:after="0"/>
        <w:rPr>
          <w:sz w:val="24"/>
          <w:szCs w:val="24"/>
          <w:lang w:val="de-DE"/>
        </w:rPr>
      </w:pPr>
      <w:r>
        <w:rPr>
          <w:sz w:val="24"/>
          <w:szCs w:val="24"/>
          <w:lang w:val="de-DE"/>
        </w:rPr>
        <w:t>Im Kollegium gibt es Lehrkräfte, die durch Vorerkrankungen oder altersbedingt zur Risikogruppe gehören, die aber trotzdem Ihre Kinder bei de</w:t>
      </w:r>
      <w:r w:rsidR="00430259">
        <w:rPr>
          <w:sz w:val="24"/>
          <w:szCs w:val="24"/>
          <w:lang w:val="de-DE"/>
        </w:rPr>
        <w:t>n</w:t>
      </w:r>
      <w:r>
        <w:rPr>
          <w:sz w:val="24"/>
          <w:szCs w:val="24"/>
          <w:lang w:val="de-DE"/>
        </w:rPr>
        <w:t xml:space="preserve"> Prüfungsvorbereitung</w:t>
      </w:r>
      <w:r w:rsidR="00430259">
        <w:rPr>
          <w:sz w:val="24"/>
          <w:szCs w:val="24"/>
          <w:lang w:val="de-DE"/>
        </w:rPr>
        <w:t>en</w:t>
      </w:r>
      <w:r>
        <w:rPr>
          <w:sz w:val="24"/>
          <w:szCs w:val="24"/>
          <w:lang w:val="de-DE"/>
        </w:rPr>
        <w:t xml:space="preserve"> unterstützen möchten.</w:t>
      </w:r>
    </w:p>
    <w:p w14:paraId="25BE6F8B" w14:textId="77777777" w:rsidR="00E65088" w:rsidRDefault="00E65088" w:rsidP="00E65088">
      <w:pPr>
        <w:spacing w:after="0"/>
        <w:rPr>
          <w:sz w:val="24"/>
          <w:szCs w:val="24"/>
          <w:lang w:val="de-DE"/>
        </w:rPr>
      </w:pPr>
      <w:r>
        <w:rPr>
          <w:sz w:val="24"/>
          <w:szCs w:val="24"/>
          <w:lang w:val="de-DE"/>
        </w:rPr>
        <w:t>In den Klassenräumen entscheidet die jeweilige Lehrkraft, ob diese Maßnahme umgesetzt wird.</w:t>
      </w:r>
    </w:p>
    <w:p w14:paraId="73F2DE61" w14:textId="40A5F391" w:rsidR="00F8137E" w:rsidRDefault="00F8137E" w:rsidP="00313D65">
      <w:pPr>
        <w:spacing w:after="0"/>
        <w:rPr>
          <w:sz w:val="24"/>
          <w:szCs w:val="24"/>
          <w:lang w:val="de-DE"/>
        </w:rPr>
      </w:pPr>
      <w:r>
        <w:rPr>
          <w:sz w:val="24"/>
          <w:szCs w:val="24"/>
          <w:lang w:val="de-DE"/>
        </w:rPr>
        <w:t>Bitte statten Sie Ihre Kinder entsprechend aus.</w:t>
      </w:r>
    </w:p>
    <w:p w14:paraId="46DE97D0" w14:textId="3B6570C4" w:rsidR="00F8137E" w:rsidRDefault="00F8137E" w:rsidP="00313D65">
      <w:pPr>
        <w:spacing w:after="0"/>
        <w:rPr>
          <w:sz w:val="24"/>
          <w:szCs w:val="24"/>
          <w:lang w:val="de-DE"/>
        </w:rPr>
      </w:pPr>
      <w:r>
        <w:rPr>
          <w:sz w:val="24"/>
          <w:szCs w:val="24"/>
          <w:lang w:val="de-DE"/>
        </w:rPr>
        <w:t>Auch zur Abholung bzw. zum Bringen von Material muss im Schulgebäude ein Mund-Nasen-Schutz getragen werden.</w:t>
      </w:r>
      <w:r w:rsidR="00270A48">
        <w:rPr>
          <w:sz w:val="24"/>
          <w:szCs w:val="24"/>
          <w:lang w:val="de-DE"/>
        </w:rPr>
        <w:t xml:space="preserve"> </w:t>
      </w:r>
      <w:r w:rsidR="00E65088">
        <w:rPr>
          <w:sz w:val="24"/>
          <w:szCs w:val="24"/>
          <w:lang w:val="de-DE"/>
        </w:rPr>
        <w:t>Ebenso soll dies in den öffentlichen Verkehrsmitteln</w:t>
      </w:r>
      <w:r w:rsidR="00270A48">
        <w:rPr>
          <w:sz w:val="24"/>
          <w:szCs w:val="24"/>
          <w:lang w:val="de-DE"/>
        </w:rPr>
        <w:t xml:space="preserve"> eingehalten</w:t>
      </w:r>
      <w:r w:rsidR="00E65088">
        <w:rPr>
          <w:sz w:val="24"/>
          <w:szCs w:val="24"/>
          <w:lang w:val="de-DE"/>
        </w:rPr>
        <w:t xml:space="preserve"> werden.</w:t>
      </w:r>
    </w:p>
    <w:p w14:paraId="3DA3E346" w14:textId="5352C6A0" w:rsidR="00270A48" w:rsidRDefault="00270A48" w:rsidP="00313D65">
      <w:pPr>
        <w:spacing w:after="0"/>
        <w:rPr>
          <w:sz w:val="24"/>
          <w:szCs w:val="24"/>
          <w:lang w:val="de-DE"/>
        </w:rPr>
      </w:pPr>
    </w:p>
    <w:p w14:paraId="299ACBEE" w14:textId="2DDE8E89" w:rsidR="00270A48" w:rsidRDefault="00270A48" w:rsidP="00313D65">
      <w:pPr>
        <w:spacing w:after="0"/>
        <w:rPr>
          <w:sz w:val="24"/>
          <w:szCs w:val="24"/>
          <w:lang w:val="de-DE"/>
        </w:rPr>
      </w:pPr>
      <w:r>
        <w:rPr>
          <w:sz w:val="24"/>
          <w:szCs w:val="24"/>
          <w:lang w:val="de-DE"/>
        </w:rPr>
        <w:t>Des Weiteren gibt es für die Schule Verhaltens- und Hygieneregeln, an die sich Ihre Kinder halten müssen. Diese Regeln erhalten die Schülerinnen und Schüler, die am Montag den Unterricht wieder aufnehmen und sie werden auch auf der Homepage veröffentlicht.</w:t>
      </w:r>
    </w:p>
    <w:p w14:paraId="4E0EEF4A" w14:textId="2DFEDBB3" w:rsidR="00270A48" w:rsidRDefault="00270A48" w:rsidP="00313D65">
      <w:pPr>
        <w:spacing w:after="0"/>
        <w:rPr>
          <w:sz w:val="24"/>
          <w:szCs w:val="24"/>
          <w:lang w:val="de-DE"/>
        </w:rPr>
      </w:pPr>
    </w:p>
    <w:p w14:paraId="253F387F" w14:textId="6A99034C" w:rsidR="00270A48" w:rsidRDefault="00270A48" w:rsidP="00313D65">
      <w:pPr>
        <w:spacing w:after="0"/>
        <w:rPr>
          <w:sz w:val="24"/>
          <w:szCs w:val="24"/>
          <w:lang w:val="de-DE"/>
        </w:rPr>
      </w:pPr>
      <w:r>
        <w:rPr>
          <w:sz w:val="24"/>
          <w:szCs w:val="24"/>
          <w:lang w:val="de-DE"/>
        </w:rPr>
        <w:t>Bleiben Sie und Ihre Familien weiterhin gesund!</w:t>
      </w:r>
    </w:p>
    <w:p w14:paraId="0B206696" w14:textId="30FBBBAD" w:rsidR="00270A48" w:rsidRDefault="00270A48" w:rsidP="00313D65">
      <w:pPr>
        <w:spacing w:after="0"/>
        <w:rPr>
          <w:sz w:val="24"/>
          <w:szCs w:val="24"/>
          <w:lang w:val="de-DE"/>
        </w:rPr>
      </w:pPr>
      <w:r>
        <w:rPr>
          <w:sz w:val="24"/>
          <w:szCs w:val="24"/>
          <w:lang w:val="de-DE"/>
        </w:rPr>
        <w:t xml:space="preserve">Für Rückfragen stehe ich Ihnen gerne zur Verfügung </w:t>
      </w:r>
      <w:r w:rsidRPr="00270A48">
        <w:rPr>
          <mc:AlternateContent>
            <mc:Choice Requires="w16se"/>
            <mc:Fallback>
              <w:rFonts w:ascii="Segoe UI Emoji" w:eastAsia="Segoe UI Emoji" w:hAnsi="Segoe UI Emoji" w:cs="Segoe UI Emoji"/>
            </mc:Fallback>
          </mc:AlternateContent>
          <w:sz w:val="24"/>
          <w:szCs w:val="24"/>
          <w:lang w:val="de-DE"/>
        </w:rPr>
        <mc:AlternateContent>
          <mc:Choice Requires="w16se">
            <w16se:symEx w16se:font="Segoe UI Emoji" w16se:char="1F60A"/>
          </mc:Choice>
          <mc:Fallback>
            <w:t>😊</w:t>
          </mc:Fallback>
        </mc:AlternateContent>
      </w:r>
    </w:p>
    <w:p w14:paraId="445BAB0C" w14:textId="165CCD7D" w:rsidR="00270A48" w:rsidRDefault="00270A48" w:rsidP="00313D65">
      <w:pPr>
        <w:spacing w:after="0"/>
        <w:rPr>
          <w:sz w:val="24"/>
          <w:szCs w:val="24"/>
          <w:lang w:val="de-DE"/>
        </w:rPr>
      </w:pPr>
      <w:r>
        <w:rPr>
          <w:sz w:val="24"/>
          <w:szCs w:val="24"/>
          <w:lang w:val="de-DE"/>
        </w:rPr>
        <w:t xml:space="preserve">(E-Mail: </w:t>
      </w:r>
      <w:hyperlink r:id="rId5" w:history="1">
        <w:r w:rsidRPr="00270A48">
          <w:rPr>
            <w:rStyle w:val="Hyperlink"/>
            <w:color w:val="auto"/>
            <w:sz w:val="24"/>
            <w:szCs w:val="24"/>
            <w:u w:val="none"/>
            <w:lang w:val="de-DE"/>
          </w:rPr>
          <w:t>natascha.rogge@obs-bruvi.de</w:t>
        </w:r>
      </w:hyperlink>
      <w:r w:rsidRPr="00270A48">
        <w:rPr>
          <w:sz w:val="24"/>
          <w:szCs w:val="24"/>
          <w:lang w:val="de-DE"/>
        </w:rPr>
        <w:t>)</w:t>
      </w:r>
    </w:p>
    <w:p w14:paraId="71573DEC" w14:textId="56D48F4B" w:rsidR="00270A48" w:rsidRDefault="00270A48" w:rsidP="00313D65">
      <w:pPr>
        <w:spacing w:after="0"/>
        <w:rPr>
          <w:sz w:val="24"/>
          <w:szCs w:val="24"/>
          <w:lang w:val="de-DE"/>
        </w:rPr>
      </w:pPr>
    </w:p>
    <w:p w14:paraId="338A1F71" w14:textId="0568D9FF" w:rsidR="00270A48" w:rsidRDefault="00270A48" w:rsidP="00313D65">
      <w:pPr>
        <w:spacing w:after="0"/>
        <w:rPr>
          <w:sz w:val="24"/>
          <w:szCs w:val="24"/>
          <w:lang w:val="de-DE"/>
        </w:rPr>
      </w:pPr>
      <w:r>
        <w:rPr>
          <w:sz w:val="24"/>
          <w:szCs w:val="24"/>
          <w:lang w:val="de-DE"/>
        </w:rPr>
        <w:t>Mit freundlichen Grüßen</w:t>
      </w:r>
    </w:p>
    <w:p w14:paraId="64DF0CCD" w14:textId="53D81B07" w:rsidR="009E4189" w:rsidRPr="0029654B" w:rsidRDefault="00270A48" w:rsidP="00313D65">
      <w:pPr>
        <w:spacing w:after="0"/>
        <w:rPr>
          <w:sz w:val="24"/>
          <w:szCs w:val="24"/>
          <w:lang w:val="de-DE"/>
        </w:rPr>
      </w:pPr>
      <w:r>
        <w:rPr>
          <w:sz w:val="24"/>
          <w:szCs w:val="24"/>
          <w:lang w:val="de-DE"/>
        </w:rPr>
        <w:t>gez. N. Rogge (Schulleiterin)</w:t>
      </w:r>
    </w:p>
    <w:sectPr w:rsidR="009E4189" w:rsidRPr="0029654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B5"/>
    <w:rsid w:val="001660E1"/>
    <w:rsid w:val="00270A48"/>
    <w:rsid w:val="0029654B"/>
    <w:rsid w:val="00313D65"/>
    <w:rsid w:val="004129C2"/>
    <w:rsid w:val="00430259"/>
    <w:rsid w:val="00446FBF"/>
    <w:rsid w:val="00477805"/>
    <w:rsid w:val="006434B5"/>
    <w:rsid w:val="007773AB"/>
    <w:rsid w:val="00814604"/>
    <w:rsid w:val="0089586B"/>
    <w:rsid w:val="008B1D7A"/>
    <w:rsid w:val="00945B37"/>
    <w:rsid w:val="009513DC"/>
    <w:rsid w:val="009A2AA5"/>
    <w:rsid w:val="009E4189"/>
    <w:rsid w:val="00A80B41"/>
    <w:rsid w:val="00AC67FA"/>
    <w:rsid w:val="00D51B78"/>
    <w:rsid w:val="00DA44CA"/>
    <w:rsid w:val="00E335EF"/>
    <w:rsid w:val="00E65088"/>
    <w:rsid w:val="00EB16F8"/>
    <w:rsid w:val="00F8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F2E3"/>
  <w15:chartTrackingRefBased/>
  <w15:docId w15:val="{2572AA44-3D4C-4E46-BD7A-187D6020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37E"/>
    <w:pPr>
      <w:widowControl w:val="0"/>
      <w:suppressAutoHyphens/>
      <w:spacing w:after="0" w:line="240" w:lineRule="auto"/>
      <w:ind w:left="720"/>
      <w:contextualSpacing/>
    </w:pPr>
    <w:rPr>
      <w:rFonts w:ascii="Times New Roman" w:eastAsia="SimSun" w:hAnsi="Times New Roman" w:cs="Mangal"/>
      <w:sz w:val="24"/>
      <w:szCs w:val="21"/>
      <w:lang w:val="de-DE" w:eastAsia="zh-CN" w:bidi="hi-IN"/>
    </w:rPr>
  </w:style>
  <w:style w:type="paragraph" w:customStyle="1" w:styleId="TabellenInhalt">
    <w:name w:val="Tabellen Inhalt"/>
    <w:basedOn w:val="Standard"/>
    <w:qFormat/>
    <w:rsid w:val="00F8137E"/>
    <w:pPr>
      <w:widowControl w:val="0"/>
      <w:suppressLineNumbers/>
      <w:suppressAutoHyphens/>
      <w:spacing w:after="0" w:line="240" w:lineRule="auto"/>
    </w:pPr>
    <w:rPr>
      <w:rFonts w:ascii="Times New Roman" w:eastAsia="SimSun" w:hAnsi="Times New Roman" w:cs="Arial"/>
      <w:sz w:val="24"/>
      <w:szCs w:val="24"/>
      <w:lang w:val="de-DE" w:eastAsia="zh-CN" w:bidi="hi-IN"/>
    </w:rPr>
  </w:style>
  <w:style w:type="character" w:styleId="Hyperlink">
    <w:name w:val="Hyperlink"/>
    <w:basedOn w:val="Absatz-Standardschriftart"/>
    <w:uiPriority w:val="99"/>
    <w:unhideWhenUsed/>
    <w:rsid w:val="00270A48"/>
    <w:rPr>
      <w:color w:val="0563C1" w:themeColor="hyperlink"/>
      <w:u w:val="single"/>
    </w:rPr>
  </w:style>
  <w:style w:type="character" w:styleId="NichtaufgelsteErwhnung">
    <w:name w:val="Unresolved Mention"/>
    <w:basedOn w:val="Absatz-Standardschriftart"/>
    <w:uiPriority w:val="99"/>
    <w:semiHidden/>
    <w:unhideWhenUsed/>
    <w:rsid w:val="0027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scha.rogge@obs-bruvi.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Rogge</dc:creator>
  <cp:keywords/>
  <dc:description/>
  <cp:lastModifiedBy>Michael Rogge</cp:lastModifiedBy>
  <cp:revision>4</cp:revision>
  <dcterms:created xsi:type="dcterms:W3CDTF">2020-04-25T04:11:00Z</dcterms:created>
  <dcterms:modified xsi:type="dcterms:W3CDTF">2020-04-25T04:48:00Z</dcterms:modified>
</cp:coreProperties>
</file>